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F" w:rsidRPr="008C12E9" w:rsidRDefault="00DE6F50" w:rsidP="00C82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E9">
        <w:rPr>
          <w:rFonts w:ascii="Times New Roman" w:hAnsi="Times New Roman" w:cs="Times New Roman"/>
          <w:b/>
          <w:sz w:val="28"/>
          <w:szCs w:val="28"/>
        </w:rPr>
        <w:t>CZYTANIE ZE ZROZUMIENIEM</w:t>
      </w:r>
    </w:p>
    <w:p w:rsidR="00DE6F50" w:rsidRDefault="00DE6F50" w:rsidP="00C82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12F" w:rsidRPr="000E590C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 w:rsidRPr="000E590C">
        <w:rPr>
          <w:rFonts w:ascii="Times New Roman" w:hAnsi="Times New Roman" w:cs="Times New Roman"/>
          <w:sz w:val="24"/>
          <w:szCs w:val="24"/>
        </w:rPr>
        <w:t xml:space="preserve">Aby  dziecko miało możliwość kształcenia się, rozwijania własnej osobowości, nadążania  </w:t>
      </w:r>
      <w:r w:rsidR="00DE6F50">
        <w:rPr>
          <w:rFonts w:ascii="Times New Roman" w:hAnsi="Times New Roman" w:cs="Times New Roman"/>
          <w:sz w:val="24"/>
          <w:szCs w:val="24"/>
        </w:rPr>
        <w:t xml:space="preserve">   </w:t>
      </w:r>
      <w:r w:rsidRPr="000E590C">
        <w:rPr>
          <w:rFonts w:ascii="Times New Roman" w:hAnsi="Times New Roman" w:cs="Times New Roman"/>
          <w:sz w:val="24"/>
          <w:szCs w:val="24"/>
        </w:rPr>
        <w:t>za narastającą wiedzą, musi  opanować umiejętność cichego czytania ze zrozumieniem.  Osiągnięcie tej umiejętności  warunkuje powodzenie szkolne dzieck</w:t>
      </w:r>
      <w:r>
        <w:rPr>
          <w:rFonts w:ascii="Times New Roman" w:hAnsi="Times New Roman" w:cs="Times New Roman"/>
          <w:sz w:val="24"/>
          <w:szCs w:val="24"/>
        </w:rPr>
        <w:t xml:space="preserve">a, otwiera przed nim drogę do  </w:t>
      </w:r>
      <w:r w:rsidRPr="000E590C">
        <w:rPr>
          <w:rFonts w:ascii="Times New Roman" w:hAnsi="Times New Roman" w:cs="Times New Roman"/>
          <w:sz w:val="24"/>
          <w:szCs w:val="24"/>
        </w:rPr>
        <w:t>dynamicznego rozwoju umysłowego, a co za tym idzie  satysfakcję  i zadowolenie  z umiejętności efektywnego uczenia się.  Pozytywne emocje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90C">
        <w:rPr>
          <w:rFonts w:ascii="Times New Roman" w:hAnsi="Times New Roman" w:cs="Times New Roman"/>
          <w:sz w:val="24"/>
          <w:szCs w:val="24"/>
        </w:rPr>
        <w:t xml:space="preserve"> które towarzyszą dziecku podczas osiągania sukcesów związanych z przyswajaniem wiedzy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90C">
        <w:rPr>
          <w:rFonts w:ascii="Times New Roman" w:hAnsi="Times New Roman" w:cs="Times New Roman"/>
          <w:sz w:val="24"/>
          <w:szCs w:val="24"/>
        </w:rPr>
        <w:t xml:space="preserve"> motywują je do dalszego rozwijania zainteresowań  oraz dalszego doskonalenia techniki czytania.</w:t>
      </w:r>
    </w:p>
    <w:p w:rsidR="00C8212F" w:rsidRPr="000E590C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 w:rsidRPr="000E590C">
        <w:rPr>
          <w:rFonts w:ascii="Times New Roman" w:hAnsi="Times New Roman" w:cs="Times New Roman"/>
          <w:sz w:val="24"/>
          <w:szCs w:val="24"/>
        </w:rPr>
        <w:t>Uczeń, który  napotyka na trudności  związane ze zrozumieniem  tego co czyta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90C">
        <w:rPr>
          <w:rFonts w:ascii="Times New Roman" w:hAnsi="Times New Roman" w:cs="Times New Roman"/>
          <w:sz w:val="24"/>
          <w:szCs w:val="24"/>
        </w:rPr>
        <w:t xml:space="preserve"> nie będzie  rozszerzał i utrwalał  wiadomości szkolnych  za pomocą źródeł drukowanych. Niepowodzenia tego rodzaju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90C">
        <w:rPr>
          <w:rFonts w:ascii="Times New Roman" w:hAnsi="Times New Roman" w:cs="Times New Roman"/>
          <w:sz w:val="24"/>
          <w:szCs w:val="24"/>
        </w:rPr>
        <w:t xml:space="preserve"> mogą negatywnie wpłynąć na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0E590C">
        <w:rPr>
          <w:rFonts w:ascii="Times New Roman" w:hAnsi="Times New Roman" w:cs="Times New Roman"/>
          <w:sz w:val="24"/>
          <w:szCs w:val="24"/>
        </w:rPr>
        <w:t xml:space="preserve">  postawę wobec  zadań  związanych </w:t>
      </w:r>
      <w:r w:rsidR="00DE6F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590C">
        <w:rPr>
          <w:rFonts w:ascii="Times New Roman" w:hAnsi="Times New Roman" w:cs="Times New Roman"/>
          <w:sz w:val="24"/>
          <w:szCs w:val="24"/>
        </w:rPr>
        <w:t xml:space="preserve">z umiejętnością czytania ze zrozumieniem,  </w:t>
      </w:r>
      <w:r>
        <w:rPr>
          <w:rFonts w:ascii="Times New Roman" w:hAnsi="Times New Roman" w:cs="Times New Roman"/>
          <w:sz w:val="24"/>
          <w:szCs w:val="24"/>
        </w:rPr>
        <w:t>mogą spowodować</w:t>
      </w:r>
      <w:r w:rsidRPr="000E590C">
        <w:rPr>
          <w:rFonts w:ascii="Times New Roman" w:hAnsi="Times New Roman" w:cs="Times New Roman"/>
          <w:sz w:val="24"/>
          <w:szCs w:val="24"/>
        </w:rPr>
        <w:t xml:space="preserve">  zachwianie wiar</w:t>
      </w:r>
      <w:r>
        <w:rPr>
          <w:rFonts w:ascii="Times New Roman" w:hAnsi="Times New Roman" w:cs="Times New Roman"/>
          <w:sz w:val="24"/>
          <w:szCs w:val="24"/>
        </w:rPr>
        <w:t>y we własne możliwości,  osłabić</w:t>
      </w:r>
      <w:r w:rsidRPr="000E590C">
        <w:rPr>
          <w:rFonts w:ascii="Times New Roman" w:hAnsi="Times New Roman" w:cs="Times New Roman"/>
          <w:sz w:val="24"/>
          <w:szCs w:val="24"/>
        </w:rPr>
        <w:t xml:space="preserve"> zainteresowania czytelnicze i w konsekwencji  wpłyną na </w:t>
      </w:r>
      <w:r>
        <w:rPr>
          <w:rFonts w:ascii="Times New Roman" w:hAnsi="Times New Roman" w:cs="Times New Roman"/>
          <w:sz w:val="24"/>
          <w:szCs w:val="24"/>
        </w:rPr>
        <w:t>ograniczenie dalszego</w:t>
      </w:r>
      <w:r w:rsidRPr="000E590C">
        <w:rPr>
          <w:rFonts w:ascii="Times New Roman" w:hAnsi="Times New Roman" w:cs="Times New Roman"/>
          <w:sz w:val="24"/>
          <w:szCs w:val="24"/>
        </w:rPr>
        <w:t xml:space="preserve"> roz</w:t>
      </w:r>
      <w:r>
        <w:rPr>
          <w:rFonts w:ascii="Times New Roman" w:hAnsi="Times New Roman" w:cs="Times New Roman"/>
          <w:sz w:val="24"/>
          <w:szCs w:val="24"/>
        </w:rPr>
        <w:t>woju umysłowego</w:t>
      </w:r>
      <w:r w:rsidRPr="000E590C">
        <w:rPr>
          <w:rFonts w:ascii="Times New Roman" w:hAnsi="Times New Roman" w:cs="Times New Roman"/>
          <w:sz w:val="24"/>
          <w:szCs w:val="24"/>
        </w:rPr>
        <w:t xml:space="preserve"> dziecka.</w:t>
      </w:r>
    </w:p>
    <w:p w:rsidR="00C8212F" w:rsidRPr="000E590C" w:rsidRDefault="00C8212F" w:rsidP="00C82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90C">
        <w:rPr>
          <w:rFonts w:ascii="Times New Roman" w:hAnsi="Times New Roman" w:cs="Times New Roman"/>
          <w:b/>
          <w:sz w:val="24"/>
          <w:szCs w:val="24"/>
        </w:rPr>
        <w:t>Psychologiczne i fizjologiczne  aspekty czytania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 w:rsidRPr="000E590C">
        <w:rPr>
          <w:rFonts w:ascii="Times New Roman" w:hAnsi="Times New Roman" w:cs="Times New Roman"/>
          <w:sz w:val="24"/>
          <w:szCs w:val="24"/>
        </w:rPr>
        <w:t>Czytanie  jest procesem  złożonym i  podlegającym  rozwojowi.  Dziecko rozpoczynające naukę w szkole, zdobywa stopniowo umiejętność rozpoznawania  liter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90C">
        <w:rPr>
          <w:rFonts w:ascii="Times New Roman" w:hAnsi="Times New Roman" w:cs="Times New Roman"/>
          <w:sz w:val="24"/>
          <w:szCs w:val="24"/>
        </w:rPr>
        <w:t xml:space="preserve"> sylab i wyrazów, wzbogaca zasób słownictwa i pojęć, z czasem  wykształca  zdolność rozumienia myśli. </w:t>
      </w:r>
      <w:r w:rsidR="00DE6F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590C">
        <w:rPr>
          <w:rFonts w:ascii="Times New Roman" w:hAnsi="Times New Roman" w:cs="Times New Roman"/>
          <w:sz w:val="24"/>
          <w:szCs w:val="24"/>
        </w:rPr>
        <w:t>W konsekwencji osiągania  kolejnych etapów edukacyjnych,  czytane teksty  są coraz bardziej skomplikowane  pod względem słownictwa tematycznego, liczby pojęć  i zawi</w:t>
      </w:r>
      <w:r>
        <w:rPr>
          <w:rFonts w:ascii="Times New Roman" w:hAnsi="Times New Roman" w:cs="Times New Roman"/>
          <w:sz w:val="24"/>
          <w:szCs w:val="24"/>
        </w:rPr>
        <w:t xml:space="preserve">łości struktur gramatycznych. </w:t>
      </w:r>
      <w:r w:rsidRPr="000E590C">
        <w:rPr>
          <w:rFonts w:ascii="Times New Roman" w:hAnsi="Times New Roman" w:cs="Times New Roman"/>
          <w:sz w:val="24"/>
          <w:szCs w:val="24"/>
        </w:rPr>
        <w:t>Od ucznia wymaga się  umiejętności uchwycenia  zna</w:t>
      </w:r>
      <w:r>
        <w:rPr>
          <w:rFonts w:ascii="Times New Roman" w:hAnsi="Times New Roman" w:cs="Times New Roman"/>
          <w:sz w:val="24"/>
          <w:szCs w:val="24"/>
        </w:rPr>
        <w:t>czeń i oceny stylu. D</w:t>
      </w:r>
      <w:r w:rsidRPr="000E590C">
        <w:rPr>
          <w:rFonts w:ascii="Times New Roman" w:hAnsi="Times New Roman" w:cs="Times New Roman"/>
          <w:sz w:val="24"/>
          <w:szCs w:val="24"/>
        </w:rPr>
        <w:t>ojrzały czytelnik  potrafi  rozpoznawać  i akceptować znaczenia poszczególnych  symboli, zdobywa też  umiejętność  interpretowania  i wartościowania tych znaczeń.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Mówiąc o  dobrym czytaniu trzeba mieć na względzie zarówno opanowanie właściwej techniki, jak i umiejętność rozumienia czytanych tekstów. </w:t>
      </w:r>
      <w:r w:rsidR="00C07DED">
        <w:rPr>
          <w:rFonts w:ascii="Times New Roman" w:hAnsi="Times New Roman" w:cs="Times New Roman"/>
          <w:sz w:val="24"/>
          <w:szCs w:val="24"/>
        </w:rPr>
        <w:t xml:space="preserve">Według profesora Ryszarda </w:t>
      </w:r>
      <w:r>
        <w:rPr>
          <w:rFonts w:ascii="Times New Roman" w:hAnsi="Times New Roman" w:cs="Times New Roman"/>
          <w:sz w:val="24"/>
          <w:szCs w:val="24"/>
        </w:rPr>
        <w:t>Więckowskiego cechy dobrego czytania to:</w:t>
      </w:r>
    </w:p>
    <w:p w:rsidR="00C8212F" w:rsidRPr="008E0F09" w:rsidRDefault="00C8212F" w:rsidP="00C82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F09">
        <w:rPr>
          <w:rFonts w:ascii="Times New Roman" w:hAnsi="Times New Roman" w:cs="Times New Roman"/>
          <w:i/>
          <w:sz w:val="24"/>
          <w:szCs w:val="24"/>
        </w:rPr>
        <w:t xml:space="preserve">Czytanie płynne </w:t>
      </w:r>
      <w:r w:rsidRPr="008E0F09">
        <w:rPr>
          <w:rFonts w:ascii="Times New Roman" w:hAnsi="Times New Roman" w:cs="Times New Roman"/>
          <w:sz w:val="24"/>
          <w:szCs w:val="24"/>
        </w:rPr>
        <w:t>– polega na tym, że dziecko nie szepce poszczególnych głosek,</w:t>
      </w:r>
      <w:r w:rsidR="00DE6F50">
        <w:rPr>
          <w:rFonts w:ascii="Times New Roman" w:hAnsi="Times New Roman" w:cs="Times New Roman"/>
          <w:sz w:val="24"/>
          <w:szCs w:val="24"/>
        </w:rPr>
        <w:t xml:space="preserve">      </w:t>
      </w:r>
      <w:r w:rsidRPr="008E0F09">
        <w:rPr>
          <w:rFonts w:ascii="Times New Roman" w:hAnsi="Times New Roman" w:cs="Times New Roman"/>
          <w:sz w:val="24"/>
          <w:szCs w:val="24"/>
        </w:rPr>
        <w:t xml:space="preserve"> nie zatrzymuje się zbyt długo przed  poszczególnymi  wyrazami  lub ich częściami. Nie bierze oddechów w połowie wyrazów. Czytanie płynne dotyczy zastosowania takiego tempa, które zapewni dziecku  jego powolność ale i równomierność. Dziecko uczy się  świadomie  zachowywać stałe, chociaż powolne tempo oraz  ciągłość  wymawiania czytanego tekstu. Ważne jest wiązanie  nauki czytania z nauką pisania. Jeżeli dziecko umie wyraz napisać to potrafi go również przeczytać.</w:t>
      </w:r>
    </w:p>
    <w:p w:rsidR="00C8212F" w:rsidRPr="008E0F09" w:rsidRDefault="00C8212F" w:rsidP="00C82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F09">
        <w:rPr>
          <w:rFonts w:ascii="Times New Roman" w:hAnsi="Times New Roman" w:cs="Times New Roman"/>
          <w:i/>
          <w:sz w:val="24"/>
          <w:szCs w:val="24"/>
        </w:rPr>
        <w:t>Czytanie poprawne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09">
        <w:rPr>
          <w:rFonts w:ascii="Times New Roman" w:hAnsi="Times New Roman" w:cs="Times New Roman"/>
          <w:sz w:val="24"/>
          <w:szCs w:val="24"/>
        </w:rPr>
        <w:t xml:space="preserve">to zasadnicza cecha każdego czytania, zarówno głośnego jak </w:t>
      </w:r>
      <w:r w:rsidR="00DE6F50">
        <w:rPr>
          <w:rFonts w:ascii="Times New Roman" w:hAnsi="Times New Roman" w:cs="Times New Roman"/>
          <w:sz w:val="24"/>
          <w:szCs w:val="24"/>
        </w:rPr>
        <w:t xml:space="preserve">     </w:t>
      </w:r>
      <w:r w:rsidRPr="008E0F09">
        <w:rPr>
          <w:rFonts w:ascii="Times New Roman" w:hAnsi="Times New Roman" w:cs="Times New Roman"/>
          <w:sz w:val="24"/>
          <w:szCs w:val="24"/>
        </w:rPr>
        <w:t>i cichego. To znaczy nie opuszczać liter, sylab, wyrazów w zdaniu, nie powtarzać ich, nie przestawiać poszczególnych części wyrazu, nie dodawać liter i sylab. Poprawność czytania wiąże się również  z poprawnością  wymowy głosek. Dziecko nie powinno seplenić, mówić niewyraźnie, połykać końcówek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09">
        <w:rPr>
          <w:rFonts w:ascii="Times New Roman" w:hAnsi="Times New Roman" w:cs="Times New Roman"/>
          <w:sz w:val="24"/>
          <w:szCs w:val="24"/>
        </w:rPr>
        <w:t xml:space="preserve"> wyrazów. Aby ustrzec dziecko </w:t>
      </w:r>
      <w:r w:rsidRPr="008E0F09">
        <w:rPr>
          <w:rFonts w:ascii="Times New Roman" w:hAnsi="Times New Roman" w:cs="Times New Roman"/>
          <w:sz w:val="24"/>
          <w:szCs w:val="24"/>
        </w:rPr>
        <w:lastRenderedPageBreak/>
        <w:t xml:space="preserve">przed popełnianiem takich błędów, stosujemy </w:t>
      </w:r>
      <w:r>
        <w:rPr>
          <w:rFonts w:ascii="Times New Roman" w:hAnsi="Times New Roman" w:cs="Times New Roman"/>
          <w:sz w:val="24"/>
          <w:szCs w:val="24"/>
        </w:rPr>
        <w:t>ćwiczenia, które pozwolą mu poznać nowe, trudne</w:t>
      </w:r>
      <w:r w:rsidRPr="008E0F09">
        <w:rPr>
          <w:rFonts w:ascii="Times New Roman" w:hAnsi="Times New Roman" w:cs="Times New Roman"/>
          <w:sz w:val="24"/>
          <w:szCs w:val="24"/>
        </w:rPr>
        <w:t xml:space="preserve"> wyrazy występujące w tekście przed przystąpieniem do jego czytania. Gdy dziecko nie rozumie co czyta  przekręca litery, sylaby, wyrazy.</w:t>
      </w:r>
    </w:p>
    <w:p w:rsidR="00C8212F" w:rsidRDefault="00C8212F" w:rsidP="00C82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F09">
        <w:rPr>
          <w:rFonts w:ascii="Times New Roman" w:hAnsi="Times New Roman" w:cs="Times New Roman"/>
          <w:i/>
          <w:sz w:val="24"/>
          <w:szCs w:val="24"/>
        </w:rPr>
        <w:t xml:space="preserve">Czytanie biegłe – </w:t>
      </w:r>
      <w:r w:rsidRPr="008E0F09">
        <w:rPr>
          <w:rFonts w:ascii="Times New Roman" w:hAnsi="Times New Roman" w:cs="Times New Roman"/>
          <w:sz w:val="24"/>
          <w:szCs w:val="24"/>
        </w:rPr>
        <w:t>polega na indywidualnym, świadomym stosowaniu własnego tempa  czytania, umożliwiającego czytającemu i słuchaczowi, uchwycenie treści poszczególnych zdań,</w:t>
      </w:r>
      <w:r>
        <w:rPr>
          <w:rFonts w:ascii="Times New Roman" w:hAnsi="Times New Roman" w:cs="Times New Roman"/>
          <w:sz w:val="24"/>
          <w:szCs w:val="24"/>
        </w:rPr>
        <w:t xml:space="preserve"> oraz zrozumieniu logicznego sensu całego zdania. Czytanie biegłe wiąże się z umiejętnością zachowania  właściwych  akcentów logicznych </w:t>
      </w:r>
      <w:r w:rsidR="00DE6F5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 zdaniu, zezwalających  na poprawne uchwycenie i uwypuklenie  sensu zdania. Wiąże się również z uwzględnianiem  znaków  przestankowych oraz tych akcentów, które pozwalają podkreślić  ważne dla rozumienia sensu wyrazy.</w:t>
      </w:r>
    </w:p>
    <w:p w:rsidR="00C07DED" w:rsidRDefault="00C8212F" w:rsidP="00C82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Czytanie wyraziste –</w:t>
      </w:r>
      <w:r>
        <w:rPr>
          <w:rFonts w:ascii="Times New Roman" w:hAnsi="Times New Roman" w:cs="Times New Roman"/>
          <w:sz w:val="24"/>
          <w:szCs w:val="24"/>
        </w:rPr>
        <w:t xml:space="preserve"> przyczynia się  do rozwijania uczuć. Wyrazy i zdania oprócz znaczenia  mają jeszcze  zabarwienie uczuciowe. Czytający wydobywa głosem określone uczucia, jakie dana treść ma budzić zarówno w czytającym jak </w:t>
      </w:r>
      <w:r w:rsidR="00DE6F50">
        <w:rPr>
          <w:rFonts w:ascii="Times New Roman" w:hAnsi="Times New Roman" w:cs="Times New Roman"/>
          <w:sz w:val="24"/>
          <w:szCs w:val="24"/>
        </w:rPr>
        <w:t xml:space="preserve">                     i </w:t>
      </w:r>
      <w:r>
        <w:rPr>
          <w:rFonts w:ascii="Times New Roman" w:hAnsi="Times New Roman" w:cs="Times New Roman"/>
          <w:sz w:val="24"/>
          <w:szCs w:val="24"/>
        </w:rPr>
        <w:t>słuchającym czytania. Uczeń czytając czytankę  powinien ją przeżywać i silnie reagować na jej treść. Czytanie wyraziste polega przede wszystkim na zachowaniu pauz gramatycznych i logicznych, właściwej intonacji, na zachowaniu odpowiedniego tempa, z jednoczesnym  zastosowaniem właściwego oddychania. Dziecko czytając  stosuje  pauzy logiczne, aby zaakcentować w zdaniu poszczególne wyrazy lub ich grupy dla uwypuklenia treści zdania i zainteresowania czytelnika.</w:t>
      </w:r>
    </w:p>
    <w:p w:rsidR="00C8212F" w:rsidRPr="00C07DED" w:rsidRDefault="00C07DED" w:rsidP="00C07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Przyswojenie </w:t>
      </w:r>
      <w:r w:rsidR="00C8212F" w:rsidRPr="00C07DED">
        <w:rPr>
          <w:rFonts w:ascii="Times New Roman" w:hAnsi="Times New Roman" w:cs="Times New Roman"/>
          <w:sz w:val="24"/>
          <w:szCs w:val="24"/>
        </w:rPr>
        <w:t>umiejętności</w:t>
      </w:r>
      <w:r>
        <w:rPr>
          <w:rFonts w:ascii="Times New Roman" w:hAnsi="Times New Roman" w:cs="Times New Roman"/>
          <w:sz w:val="24"/>
          <w:szCs w:val="24"/>
        </w:rPr>
        <w:t xml:space="preserve"> czytania</w:t>
      </w:r>
      <w:r w:rsidR="00C8212F" w:rsidRPr="00C07DED">
        <w:rPr>
          <w:rFonts w:ascii="Times New Roman" w:hAnsi="Times New Roman" w:cs="Times New Roman"/>
          <w:sz w:val="24"/>
          <w:szCs w:val="24"/>
        </w:rPr>
        <w:t xml:space="preserve"> wymaga wiele pracy dziecka i nauczyciela. Właściwy  proces czytania odbywa się w mózgu. Na  psychiczną fazę tego procesu  składają się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12F" w:rsidRPr="00C07DED">
        <w:rPr>
          <w:rFonts w:ascii="Times New Roman" w:hAnsi="Times New Roman" w:cs="Times New Roman"/>
          <w:sz w:val="24"/>
          <w:szCs w:val="24"/>
        </w:rPr>
        <w:t xml:space="preserve"> (J. Dunin): widzenie oraz słyszenie – jeżeli czytanie odbywa się na głos. W procesie czytania podstawową rolę odgrywa słuch fizjologiczny, umożliwiający słyszenie, a także  słuch fonematyczny, od  jakości którego  zależy stopień  prawidłowości słyszenia mowy. Słuch  fonematyczny  odgrywa poważną rolę  w początkowej nauce  czytania i pisania, przy poznawaniu dźwięków, których brzmienie odpowiada nowym literom – elementom tekstu.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Malendowicz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podstawowych warunków, od których  zależy  możliwość  rozpoczęcia nauki czytania, należy dojrzałość umysłowa dziecka i prawidłowy  rozwój mowy oraz sprawność fizyczna.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więc aby rozpocząć naukę czytania, konieczne jest osiągnięcie przez dziecko: odpowiedniego rozwoju  umysłowego, czyli poziomu intelektualnego umożliwiającego ujmowanie związków przyczynowo-skutkowych oraz przechodzenie od  konkretu </w:t>
      </w:r>
      <w:r w:rsidR="00DE6F5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do abstrakcji, umiejętności dokonywania  słuchowej i wzrokowej analizy i syntezy  wyrazów, a także prawidłowego rozwoju mowy. Specjalne znaczenie ma  też  zakończenie  procesu  rozwoju mowy w zakresie artykulacji oraz opanowania dostatecznego zasobu słów </w:t>
      </w:r>
      <w:r w:rsidR="00DE6F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słownictwie biernym i czynnym. Od stopnia opanowania artykulacji zależy poprawność czytania, a dostateczny zasób słownictwa, umożliwia rozumienie  czytanego tekstu.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F50" w:rsidRDefault="00DE6F50" w:rsidP="00C82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F50" w:rsidRDefault="00DE6F50" w:rsidP="00C82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12F" w:rsidRPr="00936FCA" w:rsidRDefault="00C8212F" w:rsidP="00C82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CA">
        <w:rPr>
          <w:rFonts w:ascii="Times New Roman" w:hAnsi="Times New Roman" w:cs="Times New Roman"/>
          <w:b/>
          <w:sz w:val="24"/>
          <w:szCs w:val="24"/>
        </w:rPr>
        <w:lastRenderedPageBreak/>
        <w:t>Czytanie ze zrozumieniem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proces  rozumienia tekstu, składają się  elementy spostrzeżeniowe, pamięciowe, myślowo-rozumowe, wyobrażeniowe oraz emocjonalne – zależne od  stosunku do tekstu osoby czytającej. Zro</w:t>
      </w:r>
      <w:r w:rsidR="0084291B">
        <w:rPr>
          <w:rFonts w:ascii="Times New Roman" w:hAnsi="Times New Roman" w:cs="Times New Roman"/>
          <w:sz w:val="24"/>
          <w:szCs w:val="24"/>
        </w:rPr>
        <w:t xml:space="preserve">zumienie czytanego tekstu może </w:t>
      </w:r>
      <w:r>
        <w:rPr>
          <w:rFonts w:ascii="Times New Roman" w:hAnsi="Times New Roman" w:cs="Times New Roman"/>
          <w:sz w:val="24"/>
          <w:szCs w:val="24"/>
        </w:rPr>
        <w:t>dotyczyć sensu dosłowne</w:t>
      </w:r>
      <w:r w:rsidR="0084291B">
        <w:rPr>
          <w:rFonts w:ascii="Times New Roman" w:hAnsi="Times New Roman" w:cs="Times New Roman"/>
          <w:sz w:val="24"/>
          <w:szCs w:val="24"/>
        </w:rPr>
        <w:t xml:space="preserve">go, bez wychodzenia poza treść </w:t>
      </w:r>
      <w:r>
        <w:rPr>
          <w:rFonts w:ascii="Times New Roman" w:hAnsi="Times New Roman" w:cs="Times New Roman"/>
          <w:sz w:val="24"/>
          <w:szCs w:val="24"/>
        </w:rPr>
        <w:t xml:space="preserve">reprezentowaną przez tekst, sensu dosłownego w połączeniu z  sensem dodatkowym, albo też sensu  domyślnego nie wynikającego  w bezpośredni sposób z tekstu. Dla dzieci rozpoczynających naukę czytania typowe jest dosłowne rozumienie  tekstu.  </w:t>
      </w:r>
      <w:r w:rsidR="0084291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W miarę doskonalenia techniki czytania, wzbogacania słownictwa, zdobywania doświadczenia, oraz dzięki rozbudzonej wyobraźni, dziecko staje się gotowe do wykrywania  ukrytego, domyślnego sensu, nie wyrażonego  wprost w tekście. Według J.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Malendowicz</w:t>
      </w:r>
      <w:proofErr w:type="spellEnd"/>
      <w:r>
        <w:rPr>
          <w:rFonts w:ascii="Times New Roman" w:hAnsi="Times New Roman" w:cs="Times New Roman"/>
          <w:sz w:val="24"/>
          <w:szCs w:val="24"/>
        </w:rPr>
        <w:t>,  rozumienie tekstu dosłowne  i domyślne  zależy od kilku czynników. Zaliczamy do nich: stopień, czyli poziom  wprawy w czytaniu, słownictwo zastosowane w tekście, budowę zdań składających się na tekst, oraz styl, jakim posługuje się autor. Zbyt trudne, nieznane słownictwo, powoduje niezrozumienie lub niepełne rozumienie tekstu. Oczywiście nowe słownictwo pojawiające się  w tekstach jest pożyteczne, ponieważ rozwija język i zasób pojęć dziecka, poszerzając dzięki temu jego wiedzę o świecie. Rolą osoby dorosłej  jest wyjaśnienie wyrazów nowych, niezrozumiałych, a także rozszerzenie zasobu pojęć, z jakim dziecko rozpoczyna pracę z tekstem.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 cichego czytania ze zrozumieniem, kształtuje się jako wtórny, późniejszy, opierający się  na głośnym czytaniu. Istotą cichego czytania jest zrozumienie  ogarniętego wzrokiem  tekstu, a technika czytania cichego polega na czytaniu tekstu wyrazami, wyłącznie wzrokiem, z zamkniętymi ustami, bez poruszania wargami. Szeptanie, czytanie półgłosem czy mruczenie nie jest poprawnym cichym czytaniem.  Taki rodzaj czytania nadal skupia uwagę na stronie językowej tekstu, na jego formie, i utrudnia rozumienie treści.  Czytanie ciche jest w pewnym sensie procesem  mniej złożonym  od głośnego, nie pracują wtedy motoryczne ośrodki mowy. Przy  cichym czytaniu, dzieci ujmują wzrokiem  całe wyrazy, a w miarę  opanowania czytania całe grupy wyrazów, znacznie większe niż przy czytaniu głośnym. Wraz ze zwiększeniem zasięgu oczu oraz pola widzenia zmniejsza się  czas trwania przerw między ujęciem  pierwszej  a następnej grupy wyrazów.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czytania w dużej mierze determinuje  rozumienie czytanego tekstu. Jeżeli dziecko ma trudności w czytaniu, ma również trudności w rozumieniu czytanego tekstu. Uwaga dziecka podczas czytania ze zrozumieniem powinna być prawie wyłącznie  skupiona </w:t>
      </w:r>
      <w:r w:rsidR="00DE6F5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na treści.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Ciche czytanie ze zrozumieniem obejmuje wiele procesów umysłowych. Podczas czytania  zaangażowane  jest zarówno myślenie, jak i wyobraźnia, fantazja i strona emocjonalna. </w:t>
      </w:r>
      <w:r w:rsidR="00DE6F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Przy tak złożonym procesie profesor  R. Więckowski, wyróżnia  trzy poziomy rozumienia tekstów:</w:t>
      </w:r>
    </w:p>
    <w:p w:rsidR="00C8212F" w:rsidRDefault="00C8212F" w:rsidP="00C821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  -  uczniowie  wyodrębniają  konkretne  fakty i zdarzenia, zapamiętują</w:t>
      </w:r>
      <w:r w:rsidR="00DE6F5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i odtwarzają na polecenie nauczyciela</w:t>
      </w:r>
    </w:p>
    <w:p w:rsidR="00C8212F" w:rsidRDefault="00C8212F" w:rsidP="00C821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poziom II – w czytanym tekście  uczniowie wyodrębniają związki przyczynowo-skutkowe między faktami i zdarzeniami</w:t>
      </w:r>
    </w:p>
    <w:p w:rsidR="00C8212F" w:rsidRDefault="00C8212F" w:rsidP="00C821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III – uczniowie potrafią wyodrębnić ideę  utworu, elementy podstawowe</w:t>
      </w:r>
      <w:r w:rsidR="00DE6F5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i drugorzędne tekstu oraz myśl przewodnią.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istotę rozumienia  zaangażowanych jest wiele procesów:</w:t>
      </w:r>
    </w:p>
    <w:p w:rsidR="00C8212F" w:rsidRDefault="00C8212F" w:rsidP="00C821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spostrzeganie graficznych znaków słów;</w:t>
      </w:r>
    </w:p>
    <w:p w:rsidR="00C8212F" w:rsidRDefault="00C8212F" w:rsidP="00C821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ujmowanie znaczeń poszczególnych słów, czyli wiązanie z wyobrażeniami wzrokowymi wyobrażeń treści pozajęzykowej;</w:t>
      </w:r>
    </w:p>
    <w:p w:rsidR="00C8212F" w:rsidRDefault="00C8212F" w:rsidP="00C821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pamiętanie sensu przeczytanych  wyrazów w momencie, gdy czyta się  już następne;</w:t>
      </w:r>
    </w:p>
    <w:p w:rsidR="00C8212F" w:rsidRDefault="00C8212F" w:rsidP="00C821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przewidywanie, czyli antycypacja dalszego ciągu czytanego tekstu;</w:t>
      </w:r>
    </w:p>
    <w:p w:rsidR="00C8212F" w:rsidRDefault="00C8212F" w:rsidP="00C821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kojarzenie poszczególnych ogniw znaczeniowych  w pewne całości myślowe;</w:t>
      </w:r>
    </w:p>
    <w:p w:rsidR="00C8212F" w:rsidRDefault="00C8212F" w:rsidP="00C821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kontrola, czyli weryfikacja przewidywań na podstawie  nawrotu do apercepcji przeczytanego tekstu, albo szukanie  logicznych  powiązań różnych elementów sensu.</w:t>
      </w:r>
    </w:p>
    <w:p w:rsidR="00C8212F" w:rsidRDefault="00C07DED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</w:t>
      </w:r>
      <w:r w:rsidR="00C8212F">
        <w:rPr>
          <w:rFonts w:ascii="Times New Roman" w:hAnsi="Times New Roman" w:cs="Times New Roman"/>
          <w:sz w:val="24"/>
          <w:szCs w:val="24"/>
        </w:rPr>
        <w:t xml:space="preserve">ięc podsumowując: Rozumienie jest tłumaczeniem lub rozszyfrowywaniem  znaków. Gdy ktoś czegoś nie rozumie, to w jego  świadomości  nie występuje nic, albo występuje  przedstawienie czegoś innego. Rozumienie wyrazu jest funkcją pamięci. Aby  rozumieć dany wyraz, należy mieć  skojarzenia znaków  z przedstawieniami znaków. Natomiast przy rozumieniu zdania dochodzi  jeszcze konieczność dostrzegania stosunków pomiędzy danymi przedmiotami. 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dzieci osiągały  sukcesy  w nauce czytania ze zrozumieniem, należy jak najwcześniej włączyć do procesu dydaktycznego ćwiczenia w cichym czytaniu. Nasuwa się pytanie  </w:t>
      </w:r>
      <w:r w:rsidR="000836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od kiedy  można rozpocząć takie ćwiczenia? Profesor R. Więckowski</w:t>
      </w:r>
      <w:r w:rsidR="005E50C2">
        <w:rPr>
          <w:rFonts w:ascii="Times New Roman" w:hAnsi="Times New Roman" w:cs="Times New Roman"/>
          <w:sz w:val="24"/>
          <w:szCs w:val="24"/>
        </w:rPr>
        <w:t>, uważa</w:t>
      </w:r>
      <w:r>
        <w:rPr>
          <w:rFonts w:ascii="Times New Roman" w:hAnsi="Times New Roman" w:cs="Times New Roman"/>
          <w:sz w:val="24"/>
          <w:szCs w:val="24"/>
        </w:rPr>
        <w:t xml:space="preserve">, że należy je stosować  od chwili, gdy dzieci opanują pewną ilość wyrazów w zakresie nauki czytania, będzie wówczas  pewien materiał językowy, którym można się posługiwać. Ćwiczenia  </w:t>
      </w:r>
      <w:r w:rsidR="0001308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w cichym czytaniu będą miały w tym okresie raczej charakter wstępny, ponieważ najczęściej będą się  sprowadzały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odpoznawania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znanych wyrazów w tekście, w </w:t>
      </w:r>
      <w:proofErr w:type="spellStart"/>
      <w:r>
        <w:rPr>
          <w:rFonts w:ascii="Times New Roman" w:hAnsi="Times New Roman" w:cs="Times New Roman"/>
          <w:sz w:val="24"/>
          <w:szCs w:val="24"/>
        </w:rPr>
        <w:t>rozsypance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czy loteryjce, prowadzące do utrwalenia ich obrazu graficznego. Odtąd ćwiczenia w cichym czytaniu powinny być coraz częstsze i coraz bogatsze. Występujące u dzieci, w tym okresie, czytanie szeptem traktuje się jako zjawisko prawidłowe,  jako pomost do późniejszego poprawnego czytania. 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Ciche czytanie ze zrozumieniem  ma wiele zalet: doskonali technikę czytania; pozwala poczuć się pewniej dzieciom nieśmiałym; poprawia tempo czytania; umożliwia indywidualne tempa czytania; pozwala wracać do spraw trudnych lub szczególnie interesujących; ułatwia większe skupienie się dziecka; kształci przyszłego czytelnika i rozbudza w nim zamiłowanie do książek; budzi wiarę we własne siły.</w:t>
      </w:r>
    </w:p>
    <w:p w:rsidR="00C8212F" w:rsidRDefault="00C8212F" w:rsidP="00C82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z trudnościami w czytaniu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ze zrozumieniem jest dla bardzo wielu uczniów czynnością trudną do opanowania. Umiejętność ta jest skomplikowanym procesem, wymagającym zaangażowania wielu złożonych</w:t>
      </w:r>
      <w:r w:rsidR="00CD39FF">
        <w:rPr>
          <w:rFonts w:ascii="Times New Roman" w:hAnsi="Times New Roman" w:cs="Times New Roman"/>
          <w:sz w:val="24"/>
          <w:szCs w:val="24"/>
        </w:rPr>
        <w:t xml:space="preserve">, </w:t>
      </w:r>
      <w:r w:rsidR="00C07DED">
        <w:rPr>
          <w:rFonts w:ascii="Times New Roman" w:hAnsi="Times New Roman" w:cs="Times New Roman"/>
          <w:sz w:val="24"/>
          <w:szCs w:val="24"/>
        </w:rPr>
        <w:t>harmonijnie współpracujący</w:t>
      </w:r>
      <w:r w:rsidR="00CD39FF">
        <w:rPr>
          <w:rFonts w:ascii="Times New Roman" w:hAnsi="Times New Roman" w:cs="Times New Roman"/>
          <w:sz w:val="24"/>
          <w:szCs w:val="24"/>
        </w:rPr>
        <w:t xml:space="preserve">ch, określonych układów strukturalnych </w:t>
      </w:r>
      <w:r w:rsidR="000836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i funkcjonalnych układu nerwowego, a w szczególności sprawnego działania analizatora wzrokowego, słuchowego i kinestetyczno-ruchowego. Proces ten wiąże się  również                 z najważniejszymi czynnościami psychicznymi człowieka – myśleniem i mową.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mogą mieć trudności w czytaniu z różnych powodów: obniżenia sprawności intelektualnej, zaniedbania </w:t>
      </w:r>
      <w:r w:rsidR="00CD39FF">
        <w:rPr>
          <w:rFonts w:ascii="Times New Roman" w:hAnsi="Times New Roman" w:cs="Times New Roman"/>
          <w:sz w:val="24"/>
          <w:szCs w:val="24"/>
        </w:rPr>
        <w:t xml:space="preserve">środowiskowego i dydaktycznego, </w:t>
      </w:r>
      <w:r>
        <w:rPr>
          <w:rFonts w:ascii="Times New Roman" w:hAnsi="Times New Roman" w:cs="Times New Roman"/>
          <w:sz w:val="24"/>
          <w:szCs w:val="24"/>
        </w:rPr>
        <w:t>a więc niewłaściwej stymulacji środowiskowej, gdy niska jest kultura komunikacji słownej, gdy  występuje  częsta absencja</w:t>
      </w:r>
      <w:r w:rsidR="000836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 niedostateczny trening, mały nakład pracy. Najczęstszą przyczyną trudności w opanowaniu czytania u dzieci w normie intelektualnej  są dysharmonie  rozwoju  psychoruchowego,           w formie  fragmentarycznych deficytów w rozwoju funkcji percepcyjno-motorycznych  </w:t>
      </w:r>
      <w:r w:rsidR="0008368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w obrębie analizatorów: wzrokowego, słuchowego i kinestetyczno-ruchowego. Często  do zaburzeń  stanowiących bezpośrednią przyczynę  trudności w nauce czytania, dołączają się zburzenia lateralizacji, mowy, zaburzenia emocjonalne takie jak lękliwość, nadruchliwość, podwyższony nastrój. Osłabiają one  efektywność uwagi i obniżają  efekty pracy. 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opóźnienia i zaburzenia wyżej wymienionych funkcji nie zostaną dostatecznie wcześnie zauważone i  wyrównane, dziecko nie będzie w stanie prawidłowo opanować  umiejętności czytania, co z kolei może pociągnąć za sobą dalsze  niepowodzenia szkolne.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 dokładnego  wskazania  rodzaju trudności występujących u dziecka używa się   terminów (M. Bogdanowicz):</w:t>
      </w:r>
    </w:p>
    <w:p w:rsidR="00C8212F" w:rsidRDefault="00C8212F" w:rsidP="00C821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478F8">
        <w:rPr>
          <w:rFonts w:ascii="Times New Roman" w:hAnsi="Times New Roman" w:cs="Times New Roman"/>
          <w:sz w:val="24"/>
          <w:szCs w:val="24"/>
        </w:rPr>
        <w:t>ysleksja rozwojowa</w:t>
      </w:r>
      <w:r>
        <w:rPr>
          <w:rFonts w:ascii="Times New Roman" w:hAnsi="Times New Roman" w:cs="Times New Roman"/>
          <w:sz w:val="24"/>
          <w:szCs w:val="24"/>
        </w:rPr>
        <w:t xml:space="preserve"> – zespół  specyficznych trudności w  czytaniu i pisaniu; </w:t>
      </w:r>
      <w:r w:rsidR="0008368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te zaburzenia w uczeniu mogą  występować w formie trudności o węższym zakresie:</w:t>
      </w:r>
    </w:p>
    <w:p w:rsidR="00C8212F" w:rsidRDefault="00C8212F" w:rsidP="00C8212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dysleksja – specyficzne  trudności  w czytaniu, którym najczęściej towarzyszą  trudności w pisaniu,</w:t>
      </w:r>
    </w:p>
    <w:p w:rsidR="00C8212F" w:rsidRDefault="00C8212F" w:rsidP="00C8212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dysortografia – specyficzne trudności z opanowaniem poprawnej pisowni</w:t>
      </w:r>
      <w:r w:rsidR="0008368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(w tym błędy ortograficzne),</w:t>
      </w:r>
    </w:p>
    <w:p w:rsidR="00C8212F" w:rsidRPr="00090DB8" w:rsidRDefault="00C8212F" w:rsidP="00C8212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dysgrafia – trudności w opanowaniu właściwego poziomu graficznego pisma</w:t>
      </w:r>
      <w:r w:rsidR="000836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(tzw. brzydkie pisma).</w:t>
      </w:r>
    </w:p>
    <w:p w:rsidR="00C8212F" w:rsidRDefault="00CD39F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Typowe objawy charakteryzujące </w:t>
      </w:r>
      <w:r w:rsidR="00C8212F">
        <w:rPr>
          <w:rFonts w:ascii="Times New Roman" w:hAnsi="Times New Roman" w:cs="Times New Roman"/>
          <w:sz w:val="24"/>
          <w:szCs w:val="24"/>
        </w:rPr>
        <w:t>czytanie  osób  ze specyficznymi  zaburzeniami czytania to:</w:t>
      </w:r>
    </w:p>
    <w:p w:rsidR="00C8212F" w:rsidRDefault="00C8212F" w:rsidP="00CD39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tempo czytania,</w:t>
      </w:r>
    </w:p>
    <w:p w:rsidR="00C8212F" w:rsidRDefault="00C8212F" w:rsidP="00CD39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liczne pauzy i wtrącenia,</w:t>
      </w:r>
    </w:p>
    <w:p w:rsidR="00C8212F" w:rsidRDefault="00C8212F" w:rsidP="00CD39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 w utrzymywaniu  kierunku czytania od lewej do prawej,</w:t>
      </w:r>
    </w:p>
    <w:p w:rsidR="00C8212F" w:rsidRDefault="00C8212F" w:rsidP="00CD39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opuszczanie  liter, sylab, wyrazów,</w:t>
      </w:r>
    </w:p>
    <w:p w:rsidR="00C8212F" w:rsidRDefault="00C8212F" w:rsidP="00CD39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liter sylab, wyrazów,</w:t>
      </w:r>
    </w:p>
    <w:p w:rsidR="00C8212F" w:rsidRDefault="00C8212F" w:rsidP="00CD39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błędne  różnicowanie  liter zbliżonych  strukturą fonetyczną,</w:t>
      </w:r>
    </w:p>
    <w:p w:rsidR="00C8212F" w:rsidRDefault="00C8212F" w:rsidP="00CD39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zniekształcenia i zmiany  wyrazów  na inne sensowne lub bezsensowne,</w:t>
      </w:r>
    </w:p>
    <w:p w:rsidR="00C8212F" w:rsidRDefault="00C8212F" w:rsidP="00CD39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zapamiętywaniu  znaków graficznych,</w:t>
      </w:r>
    </w:p>
    <w:p w:rsidR="00C8212F" w:rsidRDefault="00C8212F" w:rsidP="00CD39F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słabe zapamiętywanie treści,</w:t>
      </w:r>
    </w:p>
    <w:p w:rsidR="00C8212F" w:rsidRDefault="00C8212F" w:rsidP="00CD39F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słabe rozumienie  czytanych treści.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 których występują  wyżej wymienione objawy  wymagają zorganizowanej  pomocy pedagogicznej,</w:t>
      </w:r>
      <w:r w:rsidR="00CD39FF">
        <w:rPr>
          <w:rFonts w:ascii="Times New Roman" w:hAnsi="Times New Roman" w:cs="Times New Roman"/>
          <w:sz w:val="24"/>
          <w:szCs w:val="24"/>
        </w:rPr>
        <w:t xml:space="preserve"> która ma na celu eliminowanie </w:t>
      </w:r>
      <w:r>
        <w:rPr>
          <w:rFonts w:ascii="Times New Roman" w:hAnsi="Times New Roman" w:cs="Times New Roman"/>
          <w:sz w:val="24"/>
          <w:szCs w:val="24"/>
        </w:rPr>
        <w:t xml:space="preserve">niepowodzeń szkolnych oraz ich </w:t>
      </w:r>
      <w:r>
        <w:rPr>
          <w:rFonts w:ascii="Times New Roman" w:hAnsi="Times New Roman" w:cs="Times New Roman"/>
          <w:sz w:val="24"/>
          <w:szCs w:val="24"/>
        </w:rPr>
        <w:lastRenderedPageBreak/>
        <w:t>konsekwencji, poprzez  oddziaływanie  za pomocą środków pedagogicznych, na  przyczyny</w:t>
      </w:r>
      <w:r w:rsidR="000836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 przejawy  trudności  w uczeniu się. Terapia ta powinna przebiegać z zastosowaniem kilku zasad:</w:t>
      </w:r>
    </w:p>
    <w:p w:rsidR="00C8212F" w:rsidRDefault="002C0941" w:rsidP="00C82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</w:t>
      </w:r>
      <w:r w:rsidR="00C8212F">
        <w:rPr>
          <w:rFonts w:ascii="Times New Roman" w:hAnsi="Times New Roman" w:cs="Times New Roman"/>
          <w:sz w:val="24"/>
          <w:szCs w:val="24"/>
        </w:rPr>
        <w:t xml:space="preserve">  indywidualizacji  środków i metod oddziaływania korekcyjnego  uwzględniająca możliwości dziecka, środowiska rodzinnego, specyficznych cech osobowości dziecka.</w:t>
      </w:r>
    </w:p>
    <w:p w:rsidR="00C8212F" w:rsidRDefault="002C0941" w:rsidP="00C82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</w:t>
      </w:r>
      <w:r w:rsidR="00C8212F">
        <w:rPr>
          <w:rFonts w:ascii="Times New Roman" w:hAnsi="Times New Roman" w:cs="Times New Roman"/>
          <w:sz w:val="24"/>
          <w:szCs w:val="24"/>
        </w:rPr>
        <w:t xml:space="preserve"> powolnego  stopniowania trudności uwzględniająca  możliwości dziecka.</w:t>
      </w:r>
    </w:p>
    <w:p w:rsidR="00C8212F" w:rsidRDefault="00C8212F" w:rsidP="00C82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korekcji zaburzeń – uczymy przede wszystkim funkcje najbardziej zaburzone</w:t>
      </w:r>
      <w:r w:rsidR="000836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 najsłabiej opanowane umiejętności.</w:t>
      </w:r>
    </w:p>
    <w:p w:rsidR="00C8212F" w:rsidRDefault="00C8212F" w:rsidP="00C82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kompensacji zaburzeń – nakazuje łączenie funkcji zaburzonych, z tymi, które są nie zaburzone, celem  tworzenia mechanizmów kompensacyjnych.</w:t>
      </w:r>
    </w:p>
    <w:p w:rsidR="00C8212F" w:rsidRDefault="00C8212F" w:rsidP="00C82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systematyczności, która kładzie nacisk na częste i krótkie  powtarzanie czynności i ćwiczeń.</w:t>
      </w:r>
    </w:p>
    <w:p w:rsidR="00C8212F" w:rsidRDefault="00C8212F" w:rsidP="00C82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ciągłości oddziaływania terapeutycznego, która zakłada, że na zajęciach</w:t>
      </w:r>
      <w:r w:rsidR="0008368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w klasie i w domu powinna być taka sama ocena postępów dziecka, oraz takie same wzmacnianie i nagradzanie jego wysiłków.</w:t>
      </w:r>
    </w:p>
    <w:p w:rsidR="00C8212F" w:rsidRDefault="00C8212F" w:rsidP="00C82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powtarzalności oddziaływania terapeutycznego.</w:t>
      </w:r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 w:rsidRPr="0047481A">
        <w:rPr>
          <w:rFonts w:ascii="Times New Roman" w:hAnsi="Times New Roman" w:cs="Times New Roman"/>
          <w:sz w:val="24"/>
          <w:szCs w:val="24"/>
        </w:rPr>
        <w:t xml:space="preserve">Metody i techniki  pracy powinny być  dostosowane do  indywidualnych możliwości  dziecka.  </w:t>
      </w:r>
      <w:r>
        <w:rPr>
          <w:rFonts w:ascii="Times New Roman" w:hAnsi="Times New Roman" w:cs="Times New Roman"/>
          <w:sz w:val="24"/>
          <w:szCs w:val="24"/>
        </w:rPr>
        <w:t>Ważne by dziecko było otoczone  odpowiednią pomocą, by mogło liczyć na życzliwa ocenę swoich postępów, tak by  zmiany  zachodziły nie tylko  w zakresie ćwiczonych funkcji  ale również w sferze emocjonalnej. Niezbędna jest również  ścisła współpraca terapeuty pracującego z dzieckiem z nauczycielem uczącym dziecko oraz z rodzicami.</w:t>
      </w:r>
    </w:p>
    <w:p w:rsidR="00C07DED" w:rsidRDefault="00C07DED" w:rsidP="00021AB2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C07DED" w:rsidRDefault="00C07DED" w:rsidP="00021AB2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Nowaczek-Pielacha</w:t>
      </w:r>
      <w:proofErr w:type="spellEnd"/>
    </w:p>
    <w:p w:rsidR="00C8212F" w:rsidRDefault="00C8212F" w:rsidP="00C82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12F" w:rsidRDefault="0008368F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</w:t>
      </w:r>
      <w:r w:rsidR="00C8212F">
        <w:rPr>
          <w:rFonts w:ascii="Times New Roman" w:hAnsi="Times New Roman" w:cs="Times New Roman"/>
          <w:sz w:val="24"/>
          <w:szCs w:val="24"/>
        </w:rPr>
        <w:t>:</w:t>
      </w:r>
    </w:p>
    <w:p w:rsidR="00577447" w:rsidRDefault="00577447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Bogdanowicz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Adryjanek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A.:</w:t>
      </w:r>
      <w:r w:rsidR="00FD3286">
        <w:rPr>
          <w:rFonts w:ascii="Times New Roman" w:hAnsi="Times New Roman" w:cs="Times New Roman"/>
          <w:sz w:val="24"/>
          <w:szCs w:val="24"/>
        </w:rPr>
        <w:t xml:space="preserve"> </w:t>
      </w:r>
      <w:r w:rsidR="00457277" w:rsidRPr="00457277">
        <w:rPr>
          <w:rFonts w:ascii="Times New Roman" w:hAnsi="Times New Roman" w:cs="Times New Roman"/>
          <w:i/>
          <w:sz w:val="24"/>
          <w:szCs w:val="24"/>
        </w:rPr>
        <w:t>U</w:t>
      </w:r>
      <w:r w:rsidR="00457277">
        <w:rPr>
          <w:rFonts w:ascii="Times New Roman" w:hAnsi="Times New Roman" w:cs="Times New Roman"/>
          <w:i/>
          <w:sz w:val="24"/>
          <w:szCs w:val="24"/>
        </w:rPr>
        <w:t>czeń z dysleksją</w:t>
      </w:r>
      <w:r>
        <w:rPr>
          <w:rFonts w:ascii="Times New Roman" w:hAnsi="Times New Roman" w:cs="Times New Roman"/>
          <w:i/>
          <w:sz w:val="24"/>
          <w:szCs w:val="24"/>
        </w:rPr>
        <w:t xml:space="preserve"> w szkole</w:t>
      </w:r>
      <w:r w:rsidR="0045727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277">
        <w:rPr>
          <w:rFonts w:ascii="Times New Roman" w:hAnsi="Times New Roman" w:cs="Times New Roman"/>
          <w:sz w:val="24"/>
          <w:szCs w:val="24"/>
        </w:rPr>
        <w:t>Wyd. Operon, Gdynia 2009.</w:t>
      </w:r>
    </w:p>
    <w:p w:rsidR="00457277" w:rsidRDefault="00457277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Dunin J.: </w:t>
      </w:r>
      <w:r>
        <w:rPr>
          <w:rFonts w:ascii="Times New Roman" w:hAnsi="Times New Roman" w:cs="Times New Roman"/>
          <w:i/>
          <w:sz w:val="24"/>
          <w:szCs w:val="24"/>
        </w:rPr>
        <w:t xml:space="preserve">Pismo zmienia świat. </w:t>
      </w:r>
      <w:r>
        <w:rPr>
          <w:rFonts w:ascii="Times New Roman" w:hAnsi="Times New Roman" w:cs="Times New Roman"/>
          <w:sz w:val="24"/>
          <w:szCs w:val="24"/>
        </w:rPr>
        <w:t>PWN, WARSZAWA 1998.</w:t>
      </w:r>
    </w:p>
    <w:p w:rsidR="00457277" w:rsidRDefault="00457277" w:rsidP="00C821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Malendowicz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J.: </w:t>
      </w:r>
      <w:r w:rsidRPr="00457277">
        <w:rPr>
          <w:rFonts w:ascii="Times New Roman" w:hAnsi="Times New Roman" w:cs="Times New Roman"/>
          <w:i/>
          <w:sz w:val="24"/>
          <w:szCs w:val="24"/>
        </w:rPr>
        <w:t>O t</w:t>
      </w:r>
      <w:r>
        <w:rPr>
          <w:rFonts w:ascii="Times New Roman" w:hAnsi="Times New Roman" w:cs="Times New Roman"/>
          <w:i/>
          <w:sz w:val="24"/>
          <w:szCs w:val="24"/>
        </w:rPr>
        <w:t xml:space="preserve">rudnej sztuce czytania i pisania. </w:t>
      </w:r>
      <w:r>
        <w:rPr>
          <w:rFonts w:ascii="Times New Roman" w:hAnsi="Times New Roman" w:cs="Times New Roman"/>
          <w:sz w:val="24"/>
          <w:szCs w:val="24"/>
        </w:rPr>
        <w:t>NK, Warszawa 1978.</w:t>
      </w:r>
    </w:p>
    <w:p w:rsidR="00457277" w:rsidRDefault="00457277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Więckowski R.</w:t>
      </w:r>
      <w:r w:rsidR="00AE48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80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sychologiczne i fizjologiczne podstawy  początkowej  nauki czytania i pisania. </w:t>
      </w:r>
      <w:r>
        <w:rPr>
          <w:rFonts w:ascii="Times New Roman" w:hAnsi="Times New Roman" w:cs="Times New Roman"/>
          <w:sz w:val="24"/>
          <w:szCs w:val="24"/>
        </w:rPr>
        <w:t>Życie szkoły, 2000/1.</w:t>
      </w:r>
    </w:p>
    <w:p w:rsidR="00AE4800" w:rsidRPr="00AE4800" w:rsidRDefault="00AE4800" w:rsidP="00C82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Więckowski R.: </w:t>
      </w:r>
      <w:r>
        <w:rPr>
          <w:rFonts w:ascii="Times New Roman" w:hAnsi="Times New Roman" w:cs="Times New Roman"/>
          <w:i/>
          <w:sz w:val="24"/>
          <w:szCs w:val="24"/>
        </w:rPr>
        <w:t xml:space="preserve">Pedagogika wczesnoszkolna. </w:t>
      </w:r>
      <w:r>
        <w:rPr>
          <w:rFonts w:ascii="Times New Roman" w:hAnsi="Times New Roman" w:cs="Times New Roman"/>
          <w:sz w:val="24"/>
          <w:szCs w:val="24"/>
        </w:rPr>
        <w:t>PWN, Warszawa 1993.</w:t>
      </w:r>
    </w:p>
    <w:sectPr w:rsidR="00AE4800" w:rsidRPr="00AE4800" w:rsidSect="002C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D0A"/>
    <w:multiLevelType w:val="hybridMultilevel"/>
    <w:tmpl w:val="A1689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623A"/>
    <w:multiLevelType w:val="hybridMultilevel"/>
    <w:tmpl w:val="D862BF62"/>
    <w:lvl w:ilvl="0" w:tplc="877ABFA4">
      <w:start w:val="1"/>
      <w:numFmt w:val="decimal"/>
      <w:pStyle w:val="Indeks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0624"/>
    <w:multiLevelType w:val="hybridMultilevel"/>
    <w:tmpl w:val="A920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5CA0"/>
    <w:multiLevelType w:val="hybridMultilevel"/>
    <w:tmpl w:val="9612CD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AF7CF8"/>
    <w:multiLevelType w:val="hybridMultilevel"/>
    <w:tmpl w:val="184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7649E"/>
    <w:multiLevelType w:val="hybridMultilevel"/>
    <w:tmpl w:val="A23E910C"/>
    <w:lvl w:ilvl="0" w:tplc="D6AC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4A06"/>
    <w:multiLevelType w:val="hybridMultilevel"/>
    <w:tmpl w:val="FCD4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95CFA"/>
    <w:multiLevelType w:val="hybridMultilevel"/>
    <w:tmpl w:val="3E42C110"/>
    <w:lvl w:ilvl="0" w:tplc="D6AC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11B83"/>
    <w:multiLevelType w:val="hybridMultilevel"/>
    <w:tmpl w:val="CE02A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50DB5"/>
    <w:multiLevelType w:val="hybridMultilevel"/>
    <w:tmpl w:val="2842D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12F"/>
    <w:rsid w:val="0001308B"/>
    <w:rsid w:val="00021AB2"/>
    <w:rsid w:val="0008368F"/>
    <w:rsid w:val="002C0941"/>
    <w:rsid w:val="00313282"/>
    <w:rsid w:val="00457277"/>
    <w:rsid w:val="00577447"/>
    <w:rsid w:val="005E50C2"/>
    <w:rsid w:val="007E4197"/>
    <w:rsid w:val="00805D6A"/>
    <w:rsid w:val="0081417C"/>
    <w:rsid w:val="0084291B"/>
    <w:rsid w:val="00AE4800"/>
    <w:rsid w:val="00C07DED"/>
    <w:rsid w:val="00C8212F"/>
    <w:rsid w:val="00CD39FF"/>
    <w:rsid w:val="00DE6F50"/>
    <w:rsid w:val="00E81A1E"/>
    <w:rsid w:val="00FD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2F"/>
    <w:pPr>
      <w:ind w:left="720"/>
      <w:contextualSpacing/>
    </w:pPr>
  </w:style>
  <w:style w:type="paragraph" w:styleId="Indeks1">
    <w:name w:val="index 1"/>
    <w:basedOn w:val="Normalny"/>
    <w:autoRedefine/>
    <w:semiHidden/>
    <w:rsid w:val="00AE4800"/>
    <w:pPr>
      <w:numPr>
        <w:numId w:val="10"/>
      </w:numPr>
      <w:spacing w:after="0"/>
      <w:jc w:val="both"/>
    </w:pPr>
    <w:rPr>
      <w:rFonts w:ascii="Calibri" w:eastAsia="Times New Roman" w:hAnsi="Calibri" w:cs="Times New Roman"/>
      <w:iCs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81A1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2354</Words>
  <Characters>14125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14</cp:revision>
  <dcterms:created xsi:type="dcterms:W3CDTF">2016-03-13T11:49:00Z</dcterms:created>
  <dcterms:modified xsi:type="dcterms:W3CDTF">2016-03-13T13:53:00Z</dcterms:modified>
</cp:coreProperties>
</file>